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1"/>
        <w:tblW w:w="9781" w:type="dxa"/>
        <w:tblInd w:w="-34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744"/>
        <w:gridCol w:w="2194"/>
      </w:tblGrid>
      <w:tr w:rsidR="00615DAC" w:rsidRPr="00615DAC" w:rsidTr="0068619A">
        <w:trPr>
          <w:trHeight w:val="15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DAC" w:rsidRPr="00615DAC" w:rsidRDefault="00615DAC" w:rsidP="00615DAC">
            <w:pPr>
              <w:widowControl w:val="0"/>
              <w:tabs>
                <w:tab w:val="left" w:pos="7440"/>
              </w:tabs>
              <w:suppressAutoHyphens/>
              <w:jc w:val="center"/>
              <w:rPr>
                <w:rFonts w:ascii="Calibri" w:eastAsia="DejaVu Sans" w:hAnsi="Calibri"/>
                <w:b/>
                <w:kern w:val="2"/>
                <w:szCs w:val="28"/>
                <w:lang w:val="ro-RO" w:eastAsia="ru-RU"/>
              </w:rPr>
            </w:pPr>
            <w:bookmarkStart w:id="0" w:name="_GoBack"/>
            <w:bookmarkEnd w:id="0"/>
            <w:r w:rsidRPr="00615DAC">
              <w:rPr>
                <w:rFonts w:ascii="Calibri" w:eastAsia="DejaVu Sans" w:hAnsi="Calibri"/>
                <w:b/>
                <w:noProof/>
                <w:kern w:val="2"/>
                <w:szCs w:val="28"/>
                <w:lang w:eastAsia="ru-RU"/>
              </w:rPr>
              <w:drawing>
                <wp:inline distT="0" distB="0" distL="0" distR="0" wp14:anchorId="70A0E636" wp14:editId="67ACA85D">
                  <wp:extent cx="600075" cy="752475"/>
                  <wp:effectExtent l="0" t="0" r="9525" b="9525"/>
                  <wp:docPr id="3" name="Picture 4" descr="STEMA DE STAT A REPUBLICII MOLD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MA DE STAT A REPUBLICII MOLD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DAC" w:rsidRPr="00615DAC" w:rsidRDefault="00615DAC" w:rsidP="00615DAC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b/>
                <w:kern w:val="2"/>
                <w:sz w:val="32"/>
                <w:szCs w:val="32"/>
                <w:lang w:val="en-US" w:eastAsia="ru-RU"/>
              </w:rPr>
            </w:pPr>
            <w:r w:rsidRPr="00615DAC">
              <w:rPr>
                <w:rFonts w:eastAsia="DejaVu Sans"/>
                <w:b/>
                <w:kern w:val="2"/>
                <w:sz w:val="32"/>
                <w:szCs w:val="32"/>
                <w:lang w:val="en-US" w:eastAsia="ru-RU"/>
              </w:rPr>
              <w:t>P L E N U L</w:t>
            </w:r>
          </w:p>
          <w:p w:rsidR="00615DAC" w:rsidRPr="00615DAC" w:rsidRDefault="00615DAC" w:rsidP="00615DAC">
            <w:pPr>
              <w:widowControl w:val="0"/>
              <w:suppressAutoHyphens/>
              <w:spacing w:line="100" w:lineRule="atLeast"/>
              <w:jc w:val="center"/>
              <w:rPr>
                <w:rFonts w:ascii="Calibri" w:eastAsia="DejaVu Sans" w:hAnsi="Calibri"/>
                <w:b/>
                <w:kern w:val="2"/>
                <w:szCs w:val="28"/>
                <w:lang w:val="en-US" w:eastAsia="ru-RU"/>
              </w:rPr>
            </w:pPr>
            <w:r w:rsidRPr="00615DAC">
              <w:rPr>
                <w:rFonts w:eastAsia="DejaVu Sans"/>
                <w:b/>
                <w:kern w:val="2"/>
                <w:sz w:val="32"/>
                <w:szCs w:val="32"/>
                <w:lang w:val="en-US" w:eastAsia="ru-RU"/>
              </w:rPr>
              <w:t>CONSILIULUI CONCURENŢEI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DAC" w:rsidRPr="00615DAC" w:rsidRDefault="00615DAC" w:rsidP="00615DAC">
            <w:pPr>
              <w:widowControl w:val="0"/>
              <w:tabs>
                <w:tab w:val="left" w:pos="7440"/>
              </w:tabs>
              <w:suppressAutoHyphens/>
              <w:jc w:val="center"/>
              <w:rPr>
                <w:rFonts w:ascii="Calibri" w:eastAsia="DejaVu Sans" w:hAnsi="Calibri"/>
                <w:b/>
                <w:kern w:val="2"/>
                <w:szCs w:val="28"/>
                <w:lang w:val="ro-RO" w:eastAsia="ru-RU"/>
              </w:rPr>
            </w:pPr>
            <w:r w:rsidRPr="00615DAC">
              <w:rPr>
                <w:rFonts w:ascii="Calibri" w:eastAsia="DejaVu Sans" w:hAnsi="Calibri"/>
                <w:b/>
                <w:noProof/>
                <w:kern w:val="2"/>
                <w:szCs w:val="28"/>
                <w:lang w:eastAsia="ru-RU"/>
              </w:rPr>
              <w:drawing>
                <wp:inline distT="0" distB="0" distL="0" distR="0" wp14:anchorId="65C3F6A3" wp14:editId="29D9B8E9">
                  <wp:extent cx="733425" cy="733425"/>
                  <wp:effectExtent l="0" t="0" r="9525" b="9525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DAC" w:rsidRPr="00615DAC" w:rsidTr="0068619A">
        <w:trPr>
          <w:trHeight w:val="256"/>
        </w:trPr>
        <w:tc>
          <w:tcPr>
            <w:tcW w:w="1843" w:type="dxa"/>
            <w:tcBorders>
              <w:top w:val="nil"/>
              <w:left w:val="nil"/>
              <w:bottom w:val="thinThickSmallGap" w:sz="24" w:space="0" w:color="C00000"/>
              <w:right w:val="nil"/>
            </w:tcBorders>
            <w:vAlign w:val="center"/>
          </w:tcPr>
          <w:p w:rsidR="00615DAC" w:rsidRPr="00615DAC" w:rsidRDefault="00615DAC" w:rsidP="00615DAC">
            <w:pPr>
              <w:widowControl w:val="0"/>
              <w:tabs>
                <w:tab w:val="left" w:pos="7440"/>
              </w:tabs>
              <w:suppressAutoHyphens/>
              <w:rPr>
                <w:rFonts w:ascii="Calibri" w:eastAsia="DejaVu Sans" w:hAnsi="Calibri"/>
                <w:noProof/>
                <w:kern w:val="2"/>
                <w:sz w:val="12"/>
                <w:szCs w:val="24"/>
                <w:lang w:val="ro-MO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thinThickSmallGap" w:sz="24" w:space="0" w:color="C00000"/>
              <w:right w:val="nil"/>
            </w:tcBorders>
            <w:vAlign w:val="center"/>
          </w:tcPr>
          <w:p w:rsidR="00615DAC" w:rsidRPr="00615DAC" w:rsidRDefault="00615DAC" w:rsidP="00615DAC">
            <w:pPr>
              <w:widowControl w:val="0"/>
              <w:suppressAutoHyphens/>
              <w:spacing w:line="100" w:lineRule="atLeast"/>
              <w:jc w:val="center"/>
              <w:rPr>
                <w:rFonts w:ascii="Calibri" w:eastAsia="DejaVu Sans" w:hAnsi="Calibri"/>
                <w:b/>
                <w:kern w:val="2"/>
                <w:sz w:val="18"/>
                <w:szCs w:val="32"/>
                <w:lang w:val="ro-RO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thinThickSmallGap" w:sz="24" w:space="0" w:color="C00000"/>
              <w:right w:val="nil"/>
            </w:tcBorders>
            <w:vAlign w:val="center"/>
          </w:tcPr>
          <w:p w:rsidR="00615DAC" w:rsidRPr="00615DAC" w:rsidRDefault="00615DAC" w:rsidP="00615DAC">
            <w:pPr>
              <w:widowControl w:val="0"/>
              <w:tabs>
                <w:tab w:val="left" w:pos="7440"/>
              </w:tabs>
              <w:suppressAutoHyphens/>
              <w:jc w:val="center"/>
              <w:rPr>
                <w:rFonts w:ascii="Calibri" w:eastAsia="DejaVu Sans" w:hAnsi="Calibri"/>
                <w:noProof/>
                <w:kern w:val="2"/>
                <w:sz w:val="16"/>
                <w:szCs w:val="28"/>
              </w:rPr>
            </w:pPr>
          </w:p>
        </w:tc>
      </w:tr>
    </w:tbl>
    <w:p w:rsidR="00615DAC" w:rsidRPr="00615DAC" w:rsidRDefault="00615DAC" w:rsidP="00615DAC">
      <w:pPr>
        <w:widowControl w:val="0"/>
        <w:suppressAutoHyphens/>
        <w:snapToGrid w:val="0"/>
        <w:spacing w:after="0" w:line="240" w:lineRule="auto"/>
        <w:ind w:hanging="68"/>
        <w:jc w:val="center"/>
        <w:rPr>
          <w:rFonts w:ascii="Times New Roman" w:eastAsia="DejaVu Sans" w:hAnsi="Times New Roman" w:cs="Times New Roman"/>
          <w:kern w:val="2"/>
          <w:sz w:val="14"/>
          <w:szCs w:val="14"/>
          <w:lang w:val="ro-RO"/>
        </w:rPr>
      </w:pPr>
      <w:r w:rsidRPr="00615DAC">
        <w:rPr>
          <w:rFonts w:ascii="Times New Roman" w:eastAsia="DejaVu Sans" w:hAnsi="Times New Roman" w:cs="Times New Roman"/>
          <w:kern w:val="2"/>
          <w:sz w:val="14"/>
          <w:szCs w:val="14"/>
          <w:lang w:val="ro-RO"/>
        </w:rPr>
        <w:t>Republica Moldova, MD- 20</w:t>
      </w:r>
      <w:r w:rsidR="00181736">
        <w:rPr>
          <w:rFonts w:ascii="Times New Roman" w:eastAsia="DejaVu Sans" w:hAnsi="Times New Roman" w:cs="Times New Roman"/>
          <w:kern w:val="2"/>
          <w:sz w:val="14"/>
          <w:szCs w:val="14"/>
          <w:lang w:val="ro-RO"/>
        </w:rPr>
        <w:t>32</w:t>
      </w:r>
      <w:r w:rsidRPr="00615DAC">
        <w:rPr>
          <w:rFonts w:ascii="Times New Roman" w:eastAsia="DejaVu Sans" w:hAnsi="Times New Roman" w:cs="Times New Roman"/>
          <w:kern w:val="2"/>
          <w:sz w:val="14"/>
          <w:szCs w:val="14"/>
          <w:lang w:val="ro-RO"/>
        </w:rPr>
        <w:t xml:space="preserve">, </w:t>
      </w:r>
      <w:proofErr w:type="spellStart"/>
      <w:r w:rsidRPr="00615DAC">
        <w:rPr>
          <w:rFonts w:ascii="Times New Roman" w:eastAsia="DejaVu Sans" w:hAnsi="Times New Roman" w:cs="Times New Roman"/>
          <w:kern w:val="2"/>
          <w:sz w:val="14"/>
          <w:szCs w:val="14"/>
          <w:lang w:val="ro-RO"/>
        </w:rPr>
        <w:t>Сhişinău</w:t>
      </w:r>
      <w:proofErr w:type="spellEnd"/>
      <w:r w:rsidRPr="00615DAC">
        <w:rPr>
          <w:rFonts w:ascii="Times New Roman" w:eastAsia="DejaVu Sans" w:hAnsi="Times New Roman" w:cs="Times New Roman"/>
          <w:kern w:val="2"/>
          <w:sz w:val="14"/>
          <w:szCs w:val="14"/>
          <w:lang w:val="ro-RO"/>
        </w:rPr>
        <w:t>, str. Alecu Russo 1, et. 2.</w:t>
      </w:r>
    </w:p>
    <w:p w:rsidR="00615DAC" w:rsidRPr="00615DAC" w:rsidRDefault="00615DAC" w:rsidP="00615DAC">
      <w:pPr>
        <w:widowControl w:val="0"/>
        <w:suppressAutoHyphens/>
        <w:spacing w:after="0" w:line="240" w:lineRule="auto"/>
        <w:ind w:hanging="70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val="ro-RO" w:eastAsia="ru-RU"/>
        </w:rPr>
      </w:pPr>
      <w:r w:rsidRPr="00615DAC">
        <w:rPr>
          <w:rFonts w:ascii="Times New Roman" w:eastAsia="DejaVu Sans" w:hAnsi="Times New Roman" w:cs="Times New Roman"/>
          <w:kern w:val="2"/>
          <w:sz w:val="14"/>
          <w:szCs w:val="14"/>
          <w:lang w:val="ro-RO"/>
        </w:rPr>
        <w:t xml:space="preserve"> E-mail: </w:t>
      </w:r>
      <w:hyperlink r:id="rId11" w:history="1">
        <w:r w:rsidRPr="00615DAC">
          <w:rPr>
            <w:rFonts w:ascii="Times New Roman" w:eastAsia="DejaVu Sans" w:hAnsi="Times New Roman" w:cs="Times New Roman"/>
            <w:color w:val="0000FF"/>
            <w:kern w:val="2"/>
            <w:sz w:val="14"/>
            <w:szCs w:val="14"/>
            <w:u w:val="single"/>
            <w:lang w:val="ro-RO"/>
          </w:rPr>
          <w:t>office@competition.md</w:t>
        </w:r>
      </w:hyperlink>
      <w:r w:rsidRPr="00615DAC">
        <w:rPr>
          <w:rFonts w:ascii="Times New Roman" w:eastAsia="DejaVu Sans" w:hAnsi="Times New Roman" w:cs="Times New Roman"/>
          <w:color w:val="0000FF"/>
          <w:kern w:val="2"/>
          <w:sz w:val="14"/>
          <w:szCs w:val="14"/>
          <w:u w:val="single"/>
          <w:lang w:val="ro-RO"/>
        </w:rPr>
        <w:t xml:space="preserve">; </w:t>
      </w:r>
      <w:proofErr w:type="spellStart"/>
      <w:r w:rsidRPr="00615DAC">
        <w:rPr>
          <w:rFonts w:ascii="Times New Roman" w:eastAsia="DejaVu Sans" w:hAnsi="Times New Roman" w:cs="Times New Roman"/>
          <w:kern w:val="2"/>
          <w:sz w:val="14"/>
          <w:szCs w:val="14"/>
          <w:lang w:val="ro-RO"/>
        </w:rPr>
        <w:t>www.competition.md</w:t>
      </w:r>
      <w:proofErr w:type="spellEnd"/>
    </w:p>
    <w:p w:rsidR="00615DAC" w:rsidRPr="00615DAC" w:rsidRDefault="00615DAC" w:rsidP="00615DAC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val="ro-RO" w:eastAsia="ru-RU"/>
        </w:rPr>
      </w:pPr>
    </w:p>
    <w:p w:rsidR="00615DAC" w:rsidRDefault="00615DAC" w:rsidP="004F619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val="ro-RO" w:eastAsia="ru-RU"/>
        </w:rPr>
      </w:pPr>
      <w:r w:rsidRPr="0053478C">
        <w:rPr>
          <w:rFonts w:ascii="Times New Roman" w:eastAsia="DejaVu Sans" w:hAnsi="Times New Roman" w:cs="Times New Roman"/>
          <w:kern w:val="2"/>
          <w:sz w:val="24"/>
          <w:szCs w:val="24"/>
          <w:lang w:val="ro-RO" w:eastAsia="ru-RU"/>
        </w:rPr>
        <w:t>Nr. DJ-06/</w:t>
      </w:r>
      <w:r w:rsidR="00E00D07">
        <w:rPr>
          <w:rFonts w:ascii="Times New Roman" w:eastAsia="DejaVu Sans" w:hAnsi="Times New Roman" w:cs="Times New Roman"/>
          <w:kern w:val="2"/>
          <w:sz w:val="24"/>
          <w:szCs w:val="24"/>
          <w:lang w:val="ro-RO" w:eastAsia="ru-RU"/>
        </w:rPr>
        <w:t>378-1187</w:t>
      </w:r>
      <w:r w:rsidR="001A615D">
        <w:rPr>
          <w:rFonts w:ascii="Times New Roman" w:eastAsia="DejaVu Sans" w:hAnsi="Times New Roman" w:cs="Times New Roman"/>
          <w:kern w:val="2"/>
          <w:sz w:val="24"/>
          <w:szCs w:val="24"/>
          <w:lang w:val="ro-RO" w:eastAsia="ru-RU"/>
        </w:rPr>
        <w:t xml:space="preserve"> </w:t>
      </w:r>
      <w:r w:rsidRPr="0053478C">
        <w:rPr>
          <w:rFonts w:ascii="Times New Roman" w:eastAsia="DejaVu Sans" w:hAnsi="Times New Roman" w:cs="Times New Roman"/>
          <w:kern w:val="2"/>
          <w:sz w:val="24"/>
          <w:szCs w:val="24"/>
          <w:lang w:val="ro-RO" w:eastAsia="ru-RU"/>
        </w:rPr>
        <w:t xml:space="preserve">din </w:t>
      </w:r>
      <w:r w:rsidR="001A615D">
        <w:rPr>
          <w:rFonts w:ascii="Times New Roman" w:eastAsia="DejaVu Sans" w:hAnsi="Times New Roman" w:cs="Times New Roman"/>
          <w:kern w:val="2"/>
          <w:sz w:val="24"/>
          <w:szCs w:val="24"/>
          <w:lang w:val="ro-RO" w:eastAsia="ru-RU"/>
        </w:rPr>
        <w:t xml:space="preserve"> </w:t>
      </w:r>
      <w:r w:rsidR="00E00D07">
        <w:rPr>
          <w:rFonts w:ascii="Times New Roman" w:eastAsia="DejaVu Sans" w:hAnsi="Times New Roman" w:cs="Times New Roman"/>
          <w:kern w:val="2"/>
          <w:sz w:val="24"/>
          <w:szCs w:val="24"/>
          <w:lang w:val="ro-RO" w:eastAsia="ru-RU"/>
        </w:rPr>
        <w:t>04</w:t>
      </w:r>
      <w:r w:rsidR="001A615D">
        <w:rPr>
          <w:rFonts w:ascii="Times New Roman" w:eastAsia="DejaVu Sans" w:hAnsi="Times New Roman" w:cs="Times New Roman"/>
          <w:kern w:val="2"/>
          <w:sz w:val="24"/>
          <w:szCs w:val="24"/>
          <w:lang w:val="ro-RO" w:eastAsia="ru-RU"/>
        </w:rPr>
        <w:t xml:space="preserve"> </w:t>
      </w:r>
      <w:r w:rsidR="00065325">
        <w:rPr>
          <w:rFonts w:ascii="Times New Roman" w:eastAsia="DejaVu Sans" w:hAnsi="Times New Roman" w:cs="Times New Roman"/>
          <w:kern w:val="2"/>
          <w:sz w:val="24"/>
          <w:szCs w:val="24"/>
          <w:lang w:val="ro-RO" w:eastAsia="ru-RU"/>
        </w:rPr>
        <w:t>august</w:t>
      </w:r>
      <w:r w:rsidR="00EA0139">
        <w:rPr>
          <w:rFonts w:ascii="Times New Roman" w:eastAsia="DejaVu Sans" w:hAnsi="Times New Roman" w:cs="Times New Roman"/>
          <w:kern w:val="2"/>
          <w:sz w:val="24"/>
          <w:szCs w:val="24"/>
          <w:lang w:val="ro-RO" w:eastAsia="ru-RU"/>
        </w:rPr>
        <w:t xml:space="preserve"> 2023</w:t>
      </w:r>
    </w:p>
    <w:p w:rsidR="008A0D09" w:rsidRPr="004F6195" w:rsidRDefault="008A0D09" w:rsidP="004F619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val="ro-RO"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val="ro-RO" w:eastAsia="ru-RU"/>
        </w:rPr>
        <w:t>La nr. 18-69-7274 din 10.07.2023</w:t>
      </w:r>
    </w:p>
    <w:p w:rsidR="00321B18" w:rsidRPr="002A41BE" w:rsidRDefault="008A0D09" w:rsidP="00321B18">
      <w:pPr>
        <w:jc w:val="right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proofErr w:type="spellStart"/>
      <w:r w:rsidRPr="002A41B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Ministerul</w:t>
      </w:r>
      <w:proofErr w:type="spellEnd"/>
      <w:r w:rsidRPr="002A41B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proofErr w:type="spellStart"/>
      <w:r w:rsidRPr="002A41B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Dezvoltării</w:t>
      </w:r>
      <w:proofErr w:type="spellEnd"/>
      <w:r w:rsidRPr="002A41B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proofErr w:type="spellStart"/>
      <w:r w:rsidRPr="002A41B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Economice</w:t>
      </w:r>
      <w:proofErr w:type="spellEnd"/>
      <w:r w:rsidRPr="002A41B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proofErr w:type="spellStart"/>
      <w:r w:rsidRPr="002A41B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și</w:t>
      </w:r>
      <w:proofErr w:type="spellEnd"/>
      <w:r w:rsidRPr="002A41B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proofErr w:type="spellStart"/>
      <w:r w:rsidRPr="002A41B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Digitalizării</w:t>
      </w:r>
      <w:proofErr w:type="spellEnd"/>
    </w:p>
    <w:p w:rsidR="008A0D09" w:rsidRPr="002A41BE" w:rsidRDefault="008A0D09" w:rsidP="00321B18">
      <w:pPr>
        <w:jc w:val="right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proofErr w:type="spellStart"/>
      <w:proofErr w:type="gramStart"/>
      <w:r w:rsidRPr="002A41BE">
        <w:rPr>
          <w:rFonts w:ascii="Times New Roman" w:hAnsi="Times New Roman" w:cs="Times New Roman"/>
          <w:sz w:val="27"/>
          <w:szCs w:val="27"/>
          <w:shd w:val="clear" w:color="auto" w:fill="FFFFFF"/>
        </w:rPr>
        <w:t>copie</w:t>
      </w:r>
      <w:proofErr w:type="spellEnd"/>
      <w:proofErr w:type="gramEnd"/>
      <w:r w:rsidRPr="002A41BE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  <w:r w:rsidRPr="002A41B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proofErr w:type="spellStart"/>
      <w:r w:rsidRPr="002A41B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Cancelaria</w:t>
      </w:r>
      <w:proofErr w:type="spellEnd"/>
      <w:r w:rsidRPr="002A41B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de Stat</w:t>
      </w:r>
    </w:p>
    <w:p w:rsidR="00615DAC" w:rsidRPr="002A41BE" w:rsidRDefault="00615DAC" w:rsidP="00D8569C">
      <w:pPr>
        <w:spacing w:after="0"/>
        <w:ind w:firstLine="720"/>
        <w:contextualSpacing/>
        <w:rPr>
          <w:rFonts w:ascii="Times New Roman" w:eastAsia="Times New Roman" w:hAnsi="Times New Roman" w:cs="Times New Roman"/>
          <w:i/>
          <w:sz w:val="27"/>
          <w:szCs w:val="27"/>
          <w:lang w:val="ro-RO" w:eastAsia="ro-RO"/>
        </w:rPr>
      </w:pPr>
    </w:p>
    <w:p w:rsidR="00357403" w:rsidRPr="002A41BE" w:rsidRDefault="00615DAC" w:rsidP="003574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  <w:r w:rsidRPr="002A41BE">
        <w:rPr>
          <w:rFonts w:ascii="Times New Roman" w:eastAsia="Times New Roman" w:hAnsi="Times New Roman" w:cs="Times New Roman"/>
          <w:sz w:val="27"/>
          <w:szCs w:val="27"/>
          <w:lang w:val="ro-RO" w:eastAsia="ro-RO"/>
        </w:rPr>
        <w:t xml:space="preserve">Plenul Consiliului Concurenței, în cadrul ședinței din </w:t>
      </w:r>
      <w:r w:rsidR="00E00D07">
        <w:rPr>
          <w:rFonts w:ascii="Times New Roman" w:eastAsia="Times New Roman" w:hAnsi="Times New Roman" w:cs="Times New Roman"/>
          <w:sz w:val="27"/>
          <w:szCs w:val="27"/>
          <w:lang w:val="ro-RO" w:eastAsia="ro-RO"/>
        </w:rPr>
        <w:t xml:space="preserve">03 </w:t>
      </w:r>
      <w:r w:rsidR="00015384" w:rsidRPr="002A41BE">
        <w:rPr>
          <w:rFonts w:ascii="Times New Roman" w:eastAsia="Times New Roman" w:hAnsi="Times New Roman" w:cs="Times New Roman"/>
          <w:sz w:val="27"/>
          <w:szCs w:val="27"/>
          <w:lang w:val="ro-RO" w:eastAsia="ro-RO"/>
        </w:rPr>
        <w:t>august</w:t>
      </w:r>
      <w:r w:rsidR="00711BBB" w:rsidRPr="002A41BE">
        <w:rPr>
          <w:rFonts w:ascii="Times New Roman" w:eastAsia="Times New Roman" w:hAnsi="Times New Roman" w:cs="Times New Roman"/>
          <w:sz w:val="27"/>
          <w:szCs w:val="27"/>
          <w:lang w:val="ro-RO" w:eastAsia="ro-RO"/>
        </w:rPr>
        <w:t xml:space="preserve"> </w:t>
      </w:r>
      <w:r w:rsidR="00EA0139" w:rsidRPr="002A41BE">
        <w:rPr>
          <w:rFonts w:ascii="Times New Roman" w:eastAsia="Times New Roman" w:hAnsi="Times New Roman" w:cs="Times New Roman"/>
          <w:sz w:val="27"/>
          <w:szCs w:val="27"/>
          <w:lang w:val="ro-RO" w:eastAsia="ro-RO"/>
        </w:rPr>
        <w:t>2023</w:t>
      </w:r>
      <w:r w:rsidR="0053478C" w:rsidRPr="002A41BE">
        <w:rPr>
          <w:rFonts w:ascii="Times New Roman" w:eastAsia="Times New Roman" w:hAnsi="Times New Roman" w:cs="Times New Roman"/>
          <w:sz w:val="27"/>
          <w:szCs w:val="27"/>
          <w:lang w:val="ro-RO" w:eastAsia="ro-RO"/>
        </w:rPr>
        <w:t xml:space="preserve">, a examinat, </w:t>
      </w:r>
      <w:r w:rsidRPr="002A41BE">
        <w:rPr>
          <w:rFonts w:ascii="Times New Roman" w:eastAsia="Times New Roman" w:hAnsi="Times New Roman" w:cs="Times New Roman"/>
          <w:sz w:val="27"/>
          <w:szCs w:val="27"/>
          <w:lang w:val="ro-RO" w:eastAsia="ro-RO"/>
        </w:rPr>
        <w:t>în temeiul prevederilor art. 39 lit. c) și art. 41 alin. (1) lit. d) al Legii concurenței nr. 183</w:t>
      </w:r>
      <w:r w:rsidR="0053478C" w:rsidRPr="002A41BE">
        <w:rPr>
          <w:rFonts w:ascii="Times New Roman" w:eastAsia="Times New Roman" w:hAnsi="Times New Roman" w:cs="Times New Roman"/>
          <w:sz w:val="27"/>
          <w:szCs w:val="27"/>
          <w:lang w:val="ro-RO" w:eastAsia="ro-RO"/>
        </w:rPr>
        <w:t>/</w:t>
      </w:r>
      <w:r w:rsidRPr="002A41BE">
        <w:rPr>
          <w:rFonts w:ascii="Times New Roman" w:eastAsia="Times New Roman" w:hAnsi="Times New Roman" w:cs="Times New Roman"/>
          <w:sz w:val="27"/>
          <w:szCs w:val="27"/>
          <w:lang w:val="ro-RO" w:eastAsia="ro-RO"/>
        </w:rPr>
        <w:t xml:space="preserve">2012, </w:t>
      </w:r>
      <w:r w:rsidR="00E72F5E" w:rsidRPr="002A41BE">
        <w:rPr>
          <w:rFonts w:ascii="Times New Roman" w:eastAsia="Calibri" w:hAnsi="Times New Roman" w:cs="Times New Roman"/>
          <w:i/>
          <w:sz w:val="27"/>
          <w:szCs w:val="27"/>
          <w:lang w:val="ro-RO"/>
        </w:rPr>
        <w:t xml:space="preserve">proiectul de hotărâre a </w:t>
      </w:r>
      <w:r w:rsidR="008A0D09" w:rsidRPr="002A41BE">
        <w:rPr>
          <w:rFonts w:ascii="Times New Roman" w:eastAsia="Calibri" w:hAnsi="Times New Roman" w:cs="Times New Roman"/>
          <w:i/>
          <w:sz w:val="27"/>
          <w:szCs w:val="27"/>
          <w:lang w:val="ro-RO"/>
        </w:rPr>
        <w:t>Guvernului privind modificarea Hotărârii Guvernului nr. 1457/2016 pentru aprobarea Regulilor privind prestarea serviciilor poștale</w:t>
      </w:r>
      <w:r w:rsidR="00357403"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</w:t>
      </w:r>
      <w:r w:rsidR="00357403" w:rsidRPr="002A41BE">
        <w:rPr>
          <w:rFonts w:ascii="Times New Roman" w:eastAsia="Calibri" w:hAnsi="Times New Roman" w:cs="Times New Roman"/>
          <w:b/>
          <w:sz w:val="27"/>
          <w:szCs w:val="27"/>
          <w:lang w:val="ro-RO"/>
        </w:rPr>
        <w:t>(număr unic 541/MDED/2023)</w:t>
      </w:r>
      <w:r w:rsidR="00E72F5E" w:rsidRPr="002A41BE">
        <w:rPr>
          <w:rFonts w:ascii="Times New Roman" w:eastAsia="Calibri" w:hAnsi="Times New Roman" w:cs="Times New Roman"/>
          <w:i/>
          <w:sz w:val="27"/>
          <w:szCs w:val="27"/>
          <w:lang w:val="ro-RO"/>
        </w:rPr>
        <w:t xml:space="preserve"> </w:t>
      </w:r>
      <w:r w:rsidR="0059770C"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>și</w:t>
      </w:r>
      <w:r w:rsidR="0053478C"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, în limitele competenței sale, </w:t>
      </w:r>
      <w:r w:rsidR="00357403"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comunică </w:t>
      </w:r>
      <w:r w:rsidR="00DB2F07"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>următoarele</w:t>
      </w:r>
      <w:r w:rsidR="00357403"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. </w:t>
      </w:r>
    </w:p>
    <w:p w:rsidR="002A41BE" w:rsidRPr="008461FA" w:rsidRDefault="000F39F8" w:rsidP="000F39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  <w:r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>M</w:t>
      </w:r>
      <w:r w:rsidR="00DB2F07"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>ecanismel</w:t>
      </w:r>
      <w:r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>e</w:t>
      </w:r>
      <w:r w:rsidR="002C127A"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de acordare a împuternicirilor </w:t>
      </w:r>
      <w:r w:rsidR="002C127A" w:rsidRPr="008461FA">
        <w:rPr>
          <w:rFonts w:ascii="Times New Roman" w:eastAsia="Calibri" w:hAnsi="Times New Roman" w:cs="Times New Roman"/>
          <w:sz w:val="27"/>
          <w:szCs w:val="27"/>
          <w:lang w:val="ro-RO"/>
        </w:rPr>
        <w:t>reprezentanților de primire</w:t>
      </w:r>
      <w:r w:rsidR="00DB2F07" w:rsidRPr="008461FA">
        <w:rPr>
          <w:rFonts w:ascii="Times New Roman" w:eastAsia="Calibri" w:hAnsi="Times New Roman" w:cs="Times New Roman"/>
          <w:sz w:val="27"/>
          <w:szCs w:val="27"/>
          <w:lang w:val="ro-RO"/>
        </w:rPr>
        <w:t>/ridicare</w:t>
      </w:r>
      <w:r w:rsidR="002C127A" w:rsidRPr="008461FA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în numele </w:t>
      </w:r>
      <w:r w:rsidR="00995DBD" w:rsidRPr="008461FA">
        <w:rPr>
          <w:rFonts w:ascii="Times New Roman" w:eastAsia="Calibri" w:hAnsi="Times New Roman" w:cs="Times New Roman"/>
          <w:sz w:val="27"/>
          <w:szCs w:val="27"/>
          <w:lang w:val="ro-RO"/>
        </w:rPr>
        <w:t>destinatarilor</w:t>
      </w:r>
      <w:r w:rsidR="002C127A" w:rsidRPr="008461FA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a trimiterilor poştale înregistrate şi mandatelor poştale </w:t>
      </w:r>
      <w:r w:rsidRPr="008461FA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propuse </w:t>
      </w:r>
      <w:r w:rsidR="002C127A" w:rsidRPr="008461FA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la pct. 90 din </w:t>
      </w:r>
      <w:r w:rsidR="002C127A"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>Regulile privind prestarea serviciilor poștale</w:t>
      </w:r>
      <w:r w:rsidR="00995DBD"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, </w:t>
      </w:r>
      <w:r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au fost limitate la </w:t>
      </w:r>
      <w:r w:rsidR="00DE562C"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>acordarea împuternicirilor</w:t>
      </w:r>
      <w:r w:rsidR="000E3E3A"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>:</w:t>
      </w:r>
      <w:r w:rsidR="00F3411A" w:rsidRPr="002A41BE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prin </w:t>
      </w:r>
      <w:r w:rsidR="002C127A" w:rsidRPr="008461FA">
        <w:rPr>
          <w:rFonts w:ascii="Times New Roman" w:eastAsia="Calibri" w:hAnsi="Times New Roman" w:cs="Times New Roman"/>
          <w:sz w:val="27"/>
          <w:szCs w:val="27"/>
          <w:lang w:val="ro-RO"/>
        </w:rPr>
        <w:t>procură legalizată notarial</w:t>
      </w:r>
      <w:r w:rsidR="00F3411A" w:rsidRPr="008461F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lang w:val="ro-RO"/>
        </w:rPr>
        <w:t xml:space="preserve"> </w:t>
      </w:r>
      <w:r w:rsidR="00F3411A" w:rsidRPr="008461FA">
        <w:rPr>
          <w:rFonts w:ascii="Times New Roman" w:eastAsia="Calibri" w:hAnsi="Times New Roman" w:cs="Times New Roman"/>
          <w:sz w:val="27"/>
          <w:szCs w:val="27"/>
          <w:lang w:val="ro-RO"/>
        </w:rPr>
        <w:t>cu mențiunea expresă a acestui drept, a cărei copie rămâne în oficiul poștal, sau prin împuterniciri de reprezentare în baza semnăturii electronice acordate prin sistemul Mpower</w:t>
      </w:r>
      <w:r w:rsidRPr="008461FA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. </w:t>
      </w:r>
    </w:p>
    <w:p w:rsidR="000E3E3A" w:rsidRPr="002A41BE" w:rsidRDefault="002A41BE" w:rsidP="000F39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1BE">
        <w:rPr>
          <w:rFonts w:ascii="Times New Roman" w:eastAsia="Calibri" w:hAnsi="Times New Roman" w:cs="Times New Roman"/>
          <w:sz w:val="27"/>
          <w:szCs w:val="27"/>
          <w:lang w:val="ro-MO"/>
        </w:rPr>
        <w:t>Î</w:t>
      </w:r>
      <w:proofErr w:type="spellStart"/>
      <w:r w:rsidR="000E3E3A" w:rsidRPr="002A41BE">
        <w:rPr>
          <w:rFonts w:ascii="Times New Roman" w:eastAsia="Calibri" w:hAnsi="Times New Roman" w:cs="Times New Roman"/>
          <w:sz w:val="27"/>
          <w:szCs w:val="27"/>
        </w:rPr>
        <w:t>n</w:t>
      </w:r>
      <w:r w:rsidR="000F39F8" w:rsidRPr="002A41BE">
        <w:rPr>
          <w:rFonts w:ascii="Times New Roman" w:eastAsia="Calibri" w:hAnsi="Times New Roman" w:cs="Times New Roman"/>
          <w:sz w:val="27"/>
          <w:szCs w:val="27"/>
        </w:rPr>
        <w:t>grijorarea</w:t>
      </w:r>
      <w:proofErr w:type="spellEnd"/>
      <w:r w:rsidR="000F39F8"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0E3E3A" w:rsidRPr="002A41BE">
        <w:rPr>
          <w:rFonts w:ascii="Times New Roman" w:eastAsia="Calibri" w:hAnsi="Times New Roman" w:cs="Times New Roman"/>
          <w:sz w:val="27"/>
          <w:szCs w:val="27"/>
        </w:rPr>
        <w:t>Consiliului</w:t>
      </w:r>
      <w:proofErr w:type="spellEnd"/>
      <w:r w:rsidR="000E3E3A"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0E3E3A" w:rsidRPr="002A41BE">
        <w:rPr>
          <w:rFonts w:ascii="Times New Roman" w:eastAsia="Calibri" w:hAnsi="Times New Roman" w:cs="Times New Roman"/>
          <w:sz w:val="27"/>
          <w:szCs w:val="27"/>
        </w:rPr>
        <w:t>Concurernței</w:t>
      </w:r>
      <w:proofErr w:type="spellEnd"/>
      <w:r w:rsidR="000E3E3A"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0E3E3A" w:rsidRPr="002A41BE">
        <w:rPr>
          <w:rFonts w:ascii="Times New Roman" w:eastAsia="Calibri" w:hAnsi="Times New Roman" w:cs="Times New Roman"/>
          <w:sz w:val="27"/>
          <w:szCs w:val="27"/>
        </w:rPr>
        <w:t>vizează</w:t>
      </w:r>
      <w:proofErr w:type="spellEnd"/>
      <w:r w:rsidR="000E3E3A"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0E3E3A" w:rsidRPr="002A41BE">
        <w:rPr>
          <w:rFonts w:ascii="Times New Roman" w:eastAsia="Calibri" w:hAnsi="Times New Roman" w:cs="Times New Roman"/>
          <w:sz w:val="27"/>
          <w:szCs w:val="27"/>
        </w:rPr>
        <w:t>lipsa</w:t>
      </w:r>
      <w:proofErr w:type="spellEnd"/>
      <w:r w:rsidR="000E3E3A" w:rsidRPr="002A41BE">
        <w:rPr>
          <w:rFonts w:ascii="Times New Roman" w:eastAsia="Calibri" w:hAnsi="Times New Roman" w:cs="Times New Roman"/>
          <w:sz w:val="27"/>
          <w:szCs w:val="27"/>
        </w:rPr>
        <w:t xml:space="preserve"> de</w:t>
      </w:r>
      <w:r w:rsidR="000F39F8"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0F39F8" w:rsidRPr="002A41BE">
        <w:rPr>
          <w:rFonts w:ascii="Times New Roman" w:eastAsia="Calibri" w:hAnsi="Times New Roman" w:cs="Times New Roman"/>
          <w:sz w:val="27"/>
          <w:szCs w:val="27"/>
        </w:rPr>
        <w:t>previzibilitate</w:t>
      </w:r>
      <w:proofErr w:type="spellEnd"/>
      <w:r w:rsidR="000F39F8"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0F39F8" w:rsidRPr="002A41BE">
        <w:rPr>
          <w:rFonts w:ascii="Times New Roman" w:eastAsia="Calibri" w:hAnsi="Times New Roman" w:cs="Times New Roman"/>
          <w:sz w:val="27"/>
          <w:szCs w:val="27"/>
        </w:rPr>
        <w:t>și</w:t>
      </w:r>
      <w:proofErr w:type="spellEnd"/>
      <w:r w:rsidR="000F39F8"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0F39F8" w:rsidRPr="002A41BE">
        <w:rPr>
          <w:rFonts w:ascii="Times New Roman" w:eastAsia="Calibri" w:hAnsi="Times New Roman" w:cs="Times New Roman"/>
          <w:sz w:val="27"/>
          <w:szCs w:val="27"/>
        </w:rPr>
        <w:t>claritate</w:t>
      </w:r>
      <w:proofErr w:type="spellEnd"/>
      <w:r w:rsidR="000F39F8"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0F39F8" w:rsidRPr="002A41BE">
        <w:rPr>
          <w:rFonts w:ascii="Times New Roman" w:eastAsia="Calibri" w:hAnsi="Times New Roman" w:cs="Times New Roman"/>
          <w:sz w:val="27"/>
          <w:szCs w:val="27"/>
        </w:rPr>
        <w:t>în</w:t>
      </w:r>
      <w:proofErr w:type="spellEnd"/>
      <w:r w:rsidR="000F39F8"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0F39F8" w:rsidRPr="002A41BE">
        <w:rPr>
          <w:rFonts w:ascii="Times New Roman" w:eastAsia="Calibri" w:hAnsi="Times New Roman" w:cs="Times New Roman"/>
          <w:sz w:val="27"/>
          <w:szCs w:val="27"/>
        </w:rPr>
        <w:t>privința</w:t>
      </w:r>
      <w:proofErr w:type="spellEnd"/>
      <w:r w:rsidR="000F39F8"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697F85" w:rsidRPr="002A41BE">
        <w:rPr>
          <w:rFonts w:ascii="Times New Roman" w:hAnsi="Times New Roman" w:cs="Times New Roman"/>
          <w:sz w:val="27"/>
          <w:szCs w:val="27"/>
        </w:rPr>
        <w:t>impact</w:t>
      </w:r>
      <w:r w:rsidR="000F39F8" w:rsidRPr="002A41BE">
        <w:rPr>
          <w:rFonts w:ascii="Times New Roman" w:hAnsi="Times New Roman" w:cs="Times New Roman"/>
          <w:sz w:val="27"/>
          <w:szCs w:val="27"/>
        </w:rPr>
        <w:t>ului</w:t>
      </w:r>
      <w:proofErr w:type="spellEnd"/>
      <w:r w:rsidR="000E3E3A"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0E3E3A" w:rsidRPr="002A41BE">
        <w:rPr>
          <w:rFonts w:ascii="Times New Roman" w:hAnsi="Times New Roman" w:cs="Times New Roman"/>
          <w:sz w:val="27"/>
          <w:szCs w:val="27"/>
        </w:rPr>
        <w:t>modificării</w:t>
      </w:r>
      <w:proofErr w:type="spellEnd"/>
      <w:r w:rsidR="000E3E3A"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E3E3A" w:rsidRPr="002A41BE">
        <w:rPr>
          <w:rFonts w:ascii="Times New Roman" w:hAnsi="Times New Roman" w:cs="Times New Roman"/>
          <w:sz w:val="27"/>
          <w:szCs w:val="27"/>
        </w:rPr>
        <w:t>propuse</w:t>
      </w:r>
      <w:proofErr w:type="spellEnd"/>
      <w:r w:rsidR="000E3E3A" w:rsidRPr="002A41BE">
        <w:rPr>
          <w:rFonts w:ascii="Times New Roman" w:hAnsi="Times New Roman" w:cs="Times New Roman"/>
          <w:sz w:val="27"/>
          <w:szCs w:val="27"/>
        </w:rPr>
        <w:t xml:space="preserve"> </w:t>
      </w:r>
      <w:r w:rsidRPr="002A41BE">
        <w:rPr>
          <w:rFonts w:ascii="Times New Roman" w:hAnsi="Times New Roman" w:cs="Times New Roman"/>
          <w:sz w:val="27"/>
          <w:szCs w:val="27"/>
        </w:rPr>
        <w:t>la pct. 90</w:t>
      </w:r>
      <w:r w:rsidR="00697F85"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97F85" w:rsidRPr="002A41BE">
        <w:rPr>
          <w:rFonts w:ascii="Times New Roman" w:hAnsi="Times New Roman" w:cs="Times New Roman"/>
          <w:sz w:val="27"/>
          <w:szCs w:val="27"/>
        </w:rPr>
        <w:t>asupra</w:t>
      </w:r>
      <w:proofErr w:type="spellEnd"/>
      <w:r w:rsidR="00697F85"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97F85" w:rsidRPr="002A41BE">
        <w:rPr>
          <w:rFonts w:ascii="Times New Roman" w:hAnsi="Times New Roman" w:cs="Times New Roman"/>
          <w:sz w:val="27"/>
          <w:szCs w:val="27"/>
        </w:rPr>
        <w:t>parametrilor</w:t>
      </w:r>
      <w:proofErr w:type="spellEnd"/>
      <w:r w:rsidR="00697F85"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97F85" w:rsidRPr="002A41BE">
        <w:rPr>
          <w:rFonts w:ascii="Times New Roman" w:hAnsi="Times New Roman" w:cs="Times New Roman"/>
          <w:sz w:val="27"/>
          <w:szCs w:val="27"/>
        </w:rPr>
        <w:t>concurenţei</w:t>
      </w:r>
      <w:proofErr w:type="spellEnd"/>
      <w:r w:rsidR="00697F85"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97F85" w:rsidRPr="002A41BE">
        <w:rPr>
          <w:rFonts w:ascii="Times New Roman" w:hAnsi="Times New Roman" w:cs="Times New Roman"/>
          <w:sz w:val="27"/>
          <w:szCs w:val="27"/>
        </w:rPr>
        <w:t>pe</w:t>
      </w:r>
      <w:proofErr w:type="spellEnd"/>
      <w:r w:rsidR="00697F85"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97F85" w:rsidRPr="002A41BE">
        <w:rPr>
          <w:rFonts w:ascii="Times New Roman" w:hAnsi="Times New Roman" w:cs="Times New Roman"/>
          <w:sz w:val="27"/>
          <w:szCs w:val="27"/>
        </w:rPr>
        <w:t>piaţă</w:t>
      </w:r>
      <w:proofErr w:type="spellEnd"/>
      <w:r w:rsidR="00697F85" w:rsidRPr="002A41BE">
        <w:rPr>
          <w:rFonts w:ascii="Times New Roman" w:hAnsi="Times New Roman" w:cs="Times New Roman"/>
          <w:sz w:val="27"/>
          <w:szCs w:val="27"/>
        </w:rPr>
        <w:t xml:space="preserve">, cum </w:t>
      </w:r>
      <w:proofErr w:type="spellStart"/>
      <w:r w:rsidR="00697F85" w:rsidRPr="002A41BE">
        <w:rPr>
          <w:rFonts w:ascii="Times New Roman" w:hAnsi="Times New Roman" w:cs="Times New Roman"/>
          <w:sz w:val="27"/>
          <w:szCs w:val="27"/>
        </w:rPr>
        <w:t>ar</w:t>
      </w:r>
      <w:proofErr w:type="spellEnd"/>
      <w:r w:rsidR="00697F85" w:rsidRPr="002A41BE">
        <w:rPr>
          <w:rFonts w:ascii="Times New Roman" w:hAnsi="Times New Roman" w:cs="Times New Roman"/>
          <w:sz w:val="27"/>
          <w:szCs w:val="27"/>
        </w:rPr>
        <w:t xml:space="preserve"> fi: </w:t>
      </w:r>
      <w:proofErr w:type="spellStart"/>
      <w:r w:rsidR="000F39F8" w:rsidRPr="002A41BE">
        <w:rPr>
          <w:rFonts w:ascii="Times New Roman" w:hAnsi="Times New Roman" w:cs="Times New Roman"/>
          <w:sz w:val="27"/>
          <w:szCs w:val="27"/>
        </w:rPr>
        <w:t>prețul</w:t>
      </w:r>
      <w:proofErr w:type="spellEnd"/>
      <w:r w:rsidR="000F39F8" w:rsidRPr="002A41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0F39F8" w:rsidRPr="002A41BE">
        <w:rPr>
          <w:rFonts w:ascii="Times New Roman" w:hAnsi="Times New Roman" w:cs="Times New Roman"/>
          <w:sz w:val="27"/>
          <w:szCs w:val="27"/>
        </w:rPr>
        <w:t>producţia</w:t>
      </w:r>
      <w:proofErr w:type="spellEnd"/>
      <w:r w:rsidR="000F39F8" w:rsidRPr="002A41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0F39F8" w:rsidRPr="002A41BE">
        <w:rPr>
          <w:rFonts w:ascii="Times New Roman" w:hAnsi="Times New Roman" w:cs="Times New Roman"/>
          <w:sz w:val="27"/>
          <w:szCs w:val="27"/>
        </w:rPr>
        <w:t>calitatea</w:t>
      </w:r>
      <w:proofErr w:type="spellEnd"/>
      <w:r w:rsidR="000F39F8"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F39F8" w:rsidRPr="002A41BE">
        <w:rPr>
          <w:rFonts w:ascii="Times New Roman" w:hAnsi="Times New Roman" w:cs="Times New Roman"/>
          <w:sz w:val="27"/>
          <w:szCs w:val="27"/>
        </w:rPr>
        <w:t>produsului</w:t>
      </w:r>
      <w:proofErr w:type="spellEnd"/>
      <w:r w:rsidR="000F39F8" w:rsidRPr="002A41BE">
        <w:rPr>
          <w:rFonts w:ascii="Times New Roman" w:hAnsi="Times New Roman" w:cs="Times New Roman"/>
          <w:sz w:val="27"/>
          <w:szCs w:val="27"/>
        </w:rPr>
        <w:t>, </w:t>
      </w:r>
      <w:proofErr w:type="spellStart"/>
      <w:r w:rsidR="00697F85" w:rsidRPr="002A41BE">
        <w:rPr>
          <w:rFonts w:ascii="Times New Roman" w:hAnsi="Times New Roman" w:cs="Times New Roman"/>
          <w:sz w:val="27"/>
          <w:szCs w:val="27"/>
        </w:rPr>
        <w:t>varietatea</w:t>
      </w:r>
      <w:proofErr w:type="spellEnd"/>
      <w:r w:rsidR="00697F85"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97F85" w:rsidRPr="002A41BE">
        <w:rPr>
          <w:rFonts w:ascii="Times New Roman" w:hAnsi="Times New Roman" w:cs="Times New Roman"/>
          <w:sz w:val="27"/>
          <w:szCs w:val="27"/>
        </w:rPr>
        <w:t>produsului</w:t>
      </w:r>
      <w:proofErr w:type="spellEnd"/>
      <w:r w:rsidR="00697F85"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97F85" w:rsidRPr="002A41BE">
        <w:rPr>
          <w:rFonts w:ascii="Times New Roman" w:hAnsi="Times New Roman" w:cs="Times New Roman"/>
          <w:sz w:val="27"/>
          <w:szCs w:val="27"/>
        </w:rPr>
        <w:t>sau</w:t>
      </w:r>
      <w:proofErr w:type="spellEnd"/>
      <w:r w:rsidR="00697F85"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97F85" w:rsidRPr="002A41BE">
        <w:rPr>
          <w:rFonts w:ascii="Times New Roman" w:hAnsi="Times New Roman" w:cs="Times New Roman"/>
          <w:sz w:val="27"/>
          <w:szCs w:val="27"/>
        </w:rPr>
        <w:t>inovarea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întrucât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a</w:t>
      </w:r>
      <w:r w:rsidRPr="002A41BE">
        <w:rPr>
          <w:rFonts w:ascii="Times New Roman" w:eastAsia="Calibri" w:hAnsi="Times New Roman" w:cs="Times New Roman"/>
          <w:sz w:val="27"/>
          <w:szCs w:val="27"/>
        </w:rPr>
        <w:t>ceste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modificări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vor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institui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A41BE">
        <w:rPr>
          <w:rFonts w:ascii="Times New Roman" w:hAnsi="Times New Roman" w:cs="Times New Roman"/>
          <w:sz w:val="27"/>
          <w:szCs w:val="27"/>
        </w:rPr>
        <w:t xml:space="preserve">un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singur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serviciu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electronic de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acordare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împuternicirilor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reprezentare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baza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semnăturii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electronice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care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legislația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nu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prevede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necesitatea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hAnsi="Times New Roman" w:cs="Times New Roman"/>
          <w:sz w:val="27"/>
          <w:szCs w:val="27"/>
        </w:rPr>
        <w:t>autentificării</w:t>
      </w:r>
      <w:proofErr w:type="spellEnd"/>
      <w:r w:rsidRPr="002A41BE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sistemul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Mpower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ceea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ce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ar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putea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împiedica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dezvoltarea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și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punerea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pe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piață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a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unui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alt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serviciu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electronic (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alternativ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) de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acordare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a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împuternicirilor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în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baza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semnăturilor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A41BE">
        <w:rPr>
          <w:rFonts w:ascii="Times New Roman" w:eastAsia="Calibri" w:hAnsi="Times New Roman" w:cs="Times New Roman"/>
          <w:sz w:val="27"/>
          <w:szCs w:val="27"/>
        </w:rPr>
        <w:t>electronice</w:t>
      </w:r>
      <w:proofErr w:type="spellEnd"/>
      <w:r w:rsidRPr="002A41BE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E00D07" w:rsidRDefault="00E00D07" w:rsidP="00615DAC">
      <w:pPr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</w:p>
    <w:p w:rsidR="00615DAC" w:rsidRPr="009E1619" w:rsidRDefault="00615DAC" w:rsidP="00615DA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2A41BE">
        <w:rPr>
          <w:rFonts w:ascii="Times New Roman" w:eastAsia="Calibri" w:hAnsi="Times New Roman" w:cs="Times New Roman"/>
          <w:b/>
          <w:sz w:val="27"/>
          <w:szCs w:val="27"/>
          <w:lang w:val="ro-RO"/>
        </w:rPr>
        <w:t xml:space="preserve">Alexei </w:t>
      </w:r>
      <w:proofErr w:type="spellStart"/>
      <w:r w:rsidRPr="002A41BE">
        <w:rPr>
          <w:rFonts w:ascii="Times New Roman" w:eastAsia="Calibri" w:hAnsi="Times New Roman" w:cs="Times New Roman"/>
          <w:b/>
          <w:sz w:val="27"/>
          <w:szCs w:val="27"/>
          <w:lang w:val="ro-RO"/>
        </w:rPr>
        <w:t>Gherț</w:t>
      </w:r>
      <w:r w:rsidRPr="009E1619">
        <w:rPr>
          <w:rFonts w:ascii="Times New Roman" w:eastAsia="Calibri" w:hAnsi="Times New Roman" w:cs="Times New Roman"/>
          <w:b/>
          <w:sz w:val="28"/>
          <w:szCs w:val="28"/>
          <w:lang w:val="ro-RO"/>
        </w:rPr>
        <w:t>escu</w:t>
      </w:r>
      <w:proofErr w:type="spellEnd"/>
    </w:p>
    <w:p w:rsidR="004602B1" w:rsidRDefault="00615DAC" w:rsidP="00C21B65">
      <w:pPr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  <w:r w:rsidRPr="002A41BE">
        <w:rPr>
          <w:rFonts w:ascii="Times New Roman" w:eastAsia="Calibri" w:hAnsi="Times New Roman" w:cs="Times New Roman"/>
          <w:b/>
          <w:sz w:val="27"/>
          <w:szCs w:val="27"/>
          <w:lang w:val="ro-RO"/>
        </w:rPr>
        <w:t>Președinte</w:t>
      </w:r>
    </w:p>
    <w:p w:rsidR="00E00D07" w:rsidRDefault="00E00D07" w:rsidP="00C21B65">
      <w:pPr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</w:p>
    <w:p w:rsidR="00E00D07" w:rsidRPr="002A41BE" w:rsidRDefault="00E00D07" w:rsidP="00C21B65">
      <w:pPr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</w:p>
    <w:p w:rsidR="004602B1" w:rsidRDefault="004602B1" w:rsidP="004F6195">
      <w:pPr>
        <w:contextualSpacing/>
        <w:jc w:val="center"/>
        <w:rPr>
          <w:rFonts w:ascii="Times New Roman" w:eastAsia="Calibri" w:hAnsi="Times New Roman" w:cs="Times New Roman"/>
          <w:sz w:val="16"/>
          <w:szCs w:val="16"/>
          <w:lang w:val="ro-RO"/>
        </w:rPr>
      </w:pPr>
    </w:p>
    <w:p w:rsidR="007B014A" w:rsidRPr="00AE651A" w:rsidRDefault="007B014A" w:rsidP="00AE651A">
      <w:pPr>
        <w:contextualSpacing/>
        <w:rPr>
          <w:rFonts w:ascii="Times New Roman" w:eastAsia="Calibri" w:hAnsi="Times New Roman" w:cs="Times New Roman"/>
          <w:sz w:val="16"/>
          <w:szCs w:val="16"/>
          <w:lang w:val="ro-RO"/>
        </w:rPr>
      </w:pPr>
    </w:p>
    <w:sectPr w:rsidR="007B014A" w:rsidRPr="00AE651A" w:rsidSect="00966B30">
      <w:footerReference w:type="default" r:id="rId12"/>
      <w:pgSz w:w="11907" w:h="16839" w:code="9"/>
      <w:pgMar w:top="900" w:right="1017" w:bottom="990" w:left="17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6E" w:rsidRDefault="004B286E" w:rsidP="00CA7210">
      <w:pPr>
        <w:spacing w:after="0" w:line="240" w:lineRule="auto"/>
      </w:pPr>
      <w:r>
        <w:separator/>
      </w:r>
    </w:p>
  </w:endnote>
  <w:endnote w:type="continuationSeparator" w:id="0">
    <w:p w:rsidR="004B286E" w:rsidRDefault="004B286E" w:rsidP="00CA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B1" w:rsidRDefault="004602B1">
    <w:pPr>
      <w:pStyle w:val="ad"/>
      <w:jc w:val="center"/>
    </w:pPr>
  </w:p>
  <w:p w:rsidR="004602B1" w:rsidRDefault="004602B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6E" w:rsidRDefault="004B286E" w:rsidP="00CA7210">
      <w:pPr>
        <w:spacing w:after="0" w:line="240" w:lineRule="auto"/>
      </w:pPr>
      <w:r>
        <w:separator/>
      </w:r>
    </w:p>
  </w:footnote>
  <w:footnote w:type="continuationSeparator" w:id="0">
    <w:p w:rsidR="004B286E" w:rsidRDefault="004B286E" w:rsidP="00CA7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20EF"/>
    <w:multiLevelType w:val="hybridMultilevel"/>
    <w:tmpl w:val="35F8C85C"/>
    <w:lvl w:ilvl="0" w:tplc="20E0BB5A">
      <w:start w:val="29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BD41388">
      <w:start w:val="2"/>
      <w:numFmt w:val="decimal"/>
      <w:lvlText w:val="(%2)"/>
      <w:lvlJc w:val="left"/>
      <w:pPr>
        <w:ind w:hanging="39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E4E8D3A">
      <w:start w:val="1"/>
      <w:numFmt w:val="bullet"/>
      <w:lvlText w:val="•"/>
      <w:lvlJc w:val="left"/>
      <w:rPr>
        <w:rFonts w:hint="default"/>
      </w:rPr>
    </w:lvl>
    <w:lvl w:ilvl="3" w:tplc="4E8A74F8">
      <w:start w:val="1"/>
      <w:numFmt w:val="bullet"/>
      <w:lvlText w:val="•"/>
      <w:lvlJc w:val="left"/>
      <w:rPr>
        <w:rFonts w:hint="default"/>
      </w:rPr>
    </w:lvl>
    <w:lvl w:ilvl="4" w:tplc="AB44EB88">
      <w:start w:val="1"/>
      <w:numFmt w:val="bullet"/>
      <w:lvlText w:val="•"/>
      <w:lvlJc w:val="left"/>
      <w:rPr>
        <w:rFonts w:hint="default"/>
      </w:rPr>
    </w:lvl>
    <w:lvl w:ilvl="5" w:tplc="5FC0A03E">
      <w:start w:val="1"/>
      <w:numFmt w:val="bullet"/>
      <w:lvlText w:val="•"/>
      <w:lvlJc w:val="left"/>
      <w:rPr>
        <w:rFonts w:hint="default"/>
      </w:rPr>
    </w:lvl>
    <w:lvl w:ilvl="6" w:tplc="121864D0">
      <w:start w:val="1"/>
      <w:numFmt w:val="bullet"/>
      <w:lvlText w:val="•"/>
      <w:lvlJc w:val="left"/>
      <w:rPr>
        <w:rFonts w:hint="default"/>
      </w:rPr>
    </w:lvl>
    <w:lvl w:ilvl="7" w:tplc="E49EFCD4">
      <w:start w:val="1"/>
      <w:numFmt w:val="bullet"/>
      <w:lvlText w:val="•"/>
      <w:lvlJc w:val="left"/>
      <w:rPr>
        <w:rFonts w:hint="default"/>
      </w:rPr>
    </w:lvl>
    <w:lvl w:ilvl="8" w:tplc="E2E4F31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30305C2"/>
    <w:multiLevelType w:val="hybridMultilevel"/>
    <w:tmpl w:val="DB18D41A"/>
    <w:lvl w:ilvl="0" w:tplc="3F3C3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9667A"/>
    <w:multiLevelType w:val="hybridMultilevel"/>
    <w:tmpl w:val="C010AF22"/>
    <w:lvl w:ilvl="0" w:tplc="FA3A2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C5"/>
    <w:rsid w:val="00015384"/>
    <w:rsid w:val="000433A2"/>
    <w:rsid w:val="00065325"/>
    <w:rsid w:val="000848E7"/>
    <w:rsid w:val="000A5D0E"/>
    <w:rsid w:val="000E3E3A"/>
    <w:rsid w:val="000F39F8"/>
    <w:rsid w:val="0010627C"/>
    <w:rsid w:val="00142FE3"/>
    <w:rsid w:val="00154105"/>
    <w:rsid w:val="00172891"/>
    <w:rsid w:val="00181736"/>
    <w:rsid w:val="00183E87"/>
    <w:rsid w:val="001A393E"/>
    <w:rsid w:val="001A615D"/>
    <w:rsid w:val="001D463E"/>
    <w:rsid w:val="001E57C7"/>
    <w:rsid w:val="00232AE4"/>
    <w:rsid w:val="0027606B"/>
    <w:rsid w:val="002A41BE"/>
    <w:rsid w:val="002C127A"/>
    <w:rsid w:val="002C26D2"/>
    <w:rsid w:val="002E7D7A"/>
    <w:rsid w:val="0031186A"/>
    <w:rsid w:val="00320F08"/>
    <w:rsid w:val="00321B18"/>
    <w:rsid w:val="003229C5"/>
    <w:rsid w:val="003231A7"/>
    <w:rsid w:val="0035327F"/>
    <w:rsid w:val="00357403"/>
    <w:rsid w:val="00366289"/>
    <w:rsid w:val="003B5B19"/>
    <w:rsid w:val="003C3C45"/>
    <w:rsid w:val="003F68ED"/>
    <w:rsid w:val="004167E3"/>
    <w:rsid w:val="004602B1"/>
    <w:rsid w:val="004745FE"/>
    <w:rsid w:val="004808FB"/>
    <w:rsid w:val="004A65CA"/>
    <w:rsid w:val="004B286E"/>
    <w:rsid w:val="004E2BCC"/>
    <w:rsid w:val="004E6D6F"/>
    <w:rsid w:val="004E7072"/>
    <w:rsid w:val="004F6195"/>
    <w:rsid w:val="00501481"/>
    <w:rsid w:val="005042FD"/>
    <w:rsid w:val="00516F69"/>
    <w:rsid w:val="005308A1"/>
    <w:rsid w:val="00531E0C"/>
    <w:rsid w:val="0053478C"/>
    <w:rsid w:val="00545AB7"/>
    <w:rsid w:val="005500F9"/>
    <w:rsid w:val="00565F8D"/>
    <w:rsid w:val="0058057C"/>
    <w:rsid w:val="0058317A"/>
    <w:rsid w:val="0059770C"/>
    <w:rsid w:val="005A09F8"/>
    <w:rsid w:val="005C25FB"/>
    <w:rsid w:val="005C754F"/>
    <w:rsid w:val="005E0CA1"/>
    <w:rsid w:val="00603E3D"/>
    <w:rsid w:val="00615DAC"/>
    <w:rsid w:val="006165E6"/>
    <w:rsid w:val="006260AA"/>
    <w:rsid w:val="0066039F"/>
    <w:rsid w:val="00697F85"/>
    <w:rsid w:val="006D6AD3"/>
    <w:rsid w:val="006E749C"/>
    <w:rsid w:val="00711BBB"/>
    <w:rsid w:val="007378F3"/>
    <w:rsid w:val="007621F7"/>
    <w:rsid w:val="007767DB"/>
    <w:rsid w:val="00784D08"/>
    <w:rsid w:val="0078519C"/>
    <w:rsid w:val="00797986"/>
    <w:rsid w:val="007A77E3"/>
    <w:rsid w:val="007B014A"/>
    <w:rsid w:val="007D5530"/>
    <w:rsid w:val="007E365C"/>
    <w:rsid w:val="007E5982"/>
    <w:rsid w:val="008013B1"/>
    <w:rsid w:val="00804BD6"/>
    <w:rsid w:val="00807063"/>
    <w:rsid w:val="008106C9"/>
    <w:rsid w:val="00840B82"/>
    <w:rsid w:val="008461FA"/>
    <w:rsid w:val="00853E05"/>
    <w:rsid w:val="00872980"/>
    <w:rsid w:val="00875E48"/>
    <w:rsid w:val="0088223A"/>
    <w:rsid w:val="008A031C"/>
    <w:rsid w:val="008A0D09"/>
    <w:rsid w:val="008A3028"/>
    <w:rsid w:val="008D2FEE"/>
    <w:rsid w:val="008E7728"/>
    <w:rsid w:val="009030AF"/>
    <w:rsid w:val="009274E6"/>
    <w:rsid w:val="009317FD"/>
    <w:rsid w:val="00947E4B"/>
    <w:rsid w:val="00950A91"/>
    <w:rsid w:val="00952E33"/>
    <w:rsid w:val="00966B30"/>
    <w:rsid w:val="00995DBD"/>
    <w:rsid w:val="009D2D4B"/>
    <w:rsid w:val="009E1619"/>
    <w:rsid w:val="00A044A0"/>
    <w:rsid w:val="00A052E5"/>
    <w:rsid w:val="00A16759"/>
    <w:rsid w:val="00A17D1A"/>
    <w:rsid w:val="00A33701"/>
    <w:rsid w:val="00A81AD1"/>
    <w:rsid w:val="00AE24DC"/>
    <w:rsid w:val="00AE41A2"/>
    <w:rsid w:val="00AE651A"/>
    <w:rsid w:val="00AF1591"/>
    <w:rsid w:val="00AF1969"/>
    <w:rsid w:val="00AF705F"/>
    <w:rsid w:val="00B441A5"/>
    <w:rsid w:val="00B54DBB"/>
    <w:rsid w:val="00B56965"/>
    <w:rsid w:val="00B85E4D"/>
    <w:rsid w:val="00BA0C87"/>
    <w:rsid w:val="00BA618C"/>
    <w:rsid w:val="00BC0632"/>
    <w:rsid w:val="00BD2FED"/>
    <w:rsid w:val="00BE30C8"/>
    <w:rsid w:val="00BF0CA0"/>
    <w:rsid w:val="00C151FC"/>
    <w:rsid w:val="00C2007D"/>
    <w:rsid w:val="00C21874"/>
    <w:rsid w:val="00C21B65"/>
    <w:rsid w:val="00C26097"/>
    <w:rsid w:val="00C37FC8"/>
    <w:rsid w:val="00C47A2F"/>
    <w:rsid w:val="00C52434"/>
    <w:rsid w:val="00C5343C"/>
    <w:rsid w:val="00C53A4A"/>
    <w:rsid w:val="00C6554A"/>
    <w:rsid w:val="00C7513D"/>
    <w:rsid w:val="00CA10D9"/>
    <w:rsid w:val="00CA7210"/>
    <w:rsid w:val="00CC1734"/>
    <w:rsid w:val="00CF39E6"/>
    <w:rsid w:val="00CF3C19"/>
    <w:rsid w:val="00D13773"/>
    <w:rsid w:val="00D20525"/>
    <w:rsid w:val="00D26640"/>
    <w:rsid w:val="00D3795A"/>
    <w:rsid w:val="00D50A5C"/>
    <w:rsid w:val="00D53025"/>
    <w:rsid w:val="00D6476E"/>
    <w:rsid w:val="00D65E15"/>
    <w:rsid w:val="00D67572"/>
    <w:rsid w:val="00D8569C"/>
    <w:rsid w:val="00D9177F"/>
    <w:rsid w:val="00DB2F07"/>
    <w:rsid w:val="00DC78ED"/>
    <w:rsid w:val="00DD3243"/>
    <w:rsid w:val="00DD6C95"/>
    <w:rsid w:val="00DE5020"/>
    <w:rsid w:val="00DE562C"/>
    <w:rsid w:val="00DF4615"/>
    <w:rsid w:val="00E00D07"/>
    <w:rsid w:val="00E13FD2"/>
    <w:rsid w:val="00E16A4C"/>
    <w:rsid w:val="00E269BB"/>
    <w:rsid w:val="00E45793"/>
    <w:rsid w:val="00E62908"/>
    <w:rsid w:val="00E6609D"/>
    <w:rsid w:val="00E66F99"/>
    <w:rsid w:val="00E72F5E"/>
    <w:rsid w:val="00E74805"/>
    <w:rsid w:val="00EA0139"/>
    <w:rsid w:val="00EC04C9"/>
    <w:rsid w:val="00ED7402"/>
    <w:rsid w:val="00EF20F4"/>
    <w:rsid w:val="00EF7924"/>
    <w:rsid w:val="00F053F3"/>
    <w:rsid w:val="00F15EFD"/>
    <w:rsid w:val="00F21457"/>
    <w:rsid w:val="00F3411A"/>
    <w:rsid w:val="00F43ACE"/>
    <w:rsid w:val="00F54885"/>
    <w:rsid w:val="00F70DE8"/>
    <w:rsid w:val="00F72EBE"/>
    <w:rsid w:val="00F84D9D"/>
    <w:rsid w:val="00FA347A"/>
    <w:rsid w:val="00FA5252"/>
    <w:rsid w:val="00FC1313"/>
    <w:rsid w:val="00FC37A6"/>
    <w:rsid w:val="00FC3AA1"/>
    <w:rsid w:val="00FC719E"/>
    <w:rsid w:val="00FE0239"/>
    <w:rsid w:val="00FF296B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74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 Grid2"/>
    <w:basedOn w:val="a1"/>
    <w:uiPriority w:val="59"/>
    <w:rsid w:val="00615DA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1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DAC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a1"/>
    <w:uiPriority w:val="39"/>
    <w:rsid w:val="00615DA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69BB"/>
    <w:pPr>
      <w:ind w:left="720"/>
      <w:contextualSpacing/>
    </w:pPr>
  </w:style>
  <w:style w:type="paragraph" w:customStyle="1" w:styleId="Default">
    <w:name w:val="Default"/>
    <w:rsid w:val="00534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7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72F5E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CA7210"/>
    <w:pPr>
      <w:spacing w:after="0" w:line="240" w:lineRule="auto"/>
    </w:pPr>
    <w:rPr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A7210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CA7210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6E74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6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02B1"/>
  </w:style>
  <w:style w:type="paragraph" w:styleId="ad">
    <w:name w:val="footer"/>
    <w:basedOn w:val="a"/>
    <w:link w:val="ae"/>
    <w:uiPriority w:val="99"/>
    <w:unhideWhenUsed/>
    <w:rsid w:val="0046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02B1"/>
  </w:style>
  <w:style w:type="paragraph" w:styleId="af">
    <w:name w:val="Body Text"/>
    <w:basedOn w:val="a"/>
    <w:link w:val="af0"/>
    <w:uiPriority w:val="99"/>
    <w:semiHidden/>
    <w:unhideWhenUsed/>
    <w:rsid w:val="00BA618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A6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74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 Grid2"/>
    <w:basedOn w:val="a1"/>
    <w:uiPriority w:val="59"/>
    <w:rsid w:val="00615DA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1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DAC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a1"/>
    <w:uiPriority w:val="39"/>
    <w:rsid w:val="00615DA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69BB"/>
    <w:pPr>
      <w:ind w:left="720"/>
      <w:contextualSpacing/>
    </w:pPr>
  </w:style>
  <w:style w:type="paragraph" w:customStyle="1" w:styleId="Default">
    <w:name w:val="Default"/>
    <w:rsid w:val="00534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7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72F5E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CA7210"/>
    <w:pPr>
      <w:spacing w:after="0" w:line="240" w:lineRule="auto"/>
    </w:pPr>
    <w:rPr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A7210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CA7210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6E74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6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02B1"/>
  </w:style>
  <w:style w:type="paragraph" w:styleId="ad">
    <w:name w:val="footer"/>
    <w:basedOn w:val="a"/>
    <w:link w:val="ae"/>
    <w:uiPriority w:val="99"/>
    <w:unhideWhenUsed/>
    <w:rsid w:val="0046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02B1"/>
  </w:style>
  <w:style w:type="paragraph" w:styleId="af">
    <w:name w:val="Body Text"/>
    <w:basedOn w:val="a"/>
    <w:link w:val="af0"/>
    <w:uiPriority w:val="99"/>
    <w:semiHidden/>
    <w:unhideWhenUsed/>
    <w:rsid w:val="00BA618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A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competition.m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C6E2-E2C0-4C2C-A605-02FD283C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Consiliul Concurenței</dc:creator>
  <cp:lastModifiedBy>Zara Cristina</cp:lastModifiedBy>
  <cp:revision>2</cp:revision>
  <cp:lastPrinted>2023-08-04T05:27:00Z</cp:lastPrinted>
  <dcterms:created xsi:type="dcterms:W3CDTF">2023-08-22T06:22:00Z</dcterms:created>
  <dcterms:modified xsi:type="dcterms:W3CDTF">2023-08-22T06:22:00Z</dcterms:modified>
</cp:coreProperties>
</file>